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NARRATOR  I grew up in a quiet little home in Dunwoody, nearby the public high school and the library. We were in the suburbs, but my family mostly kept to ourselves. To this day, I only know a handful of people who lived in the houses nearby us. My name is Marissa Stacholy, but in the beginning of high school I started to go by Ruby to avoid the confusion of sharing the same name as three other girls (all of whom dropped out, but that is another story.) I am Cuban and double Italian (both Mom and Dad have Italian ancestors.) Dad spent his first six years in Cuba, and Mom’s grandparents arrived on a boat when they were still young. Before I reached high school, maybe when I was eight years old, my brother and I spent all our time with our across-the-street neighbors, Durham and Reagan. Reagan was a baby, so we really didn’t interact with her much. But we would always play outside with Durham. He had gone to a public school his whole life, and my brother and I to an expensive private school, so we always viewed ourselves as superior and smarter. For a while, the three of us were inseparable, playing the wildest of games. I would always come up with them because I lived in a fantasy world. I refused to believe reality existed.</w:t>
      </w:r>
    </w:p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One day, my brother and I were feeling very bored, so we went across the street after our parents gave us the go-ahead.</w:t>
      </w:r>
    </w:p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RUBY  (</w:t>
      </w:r>
      <w:r>
        <w:rPr>
          <w:rFonts w:ascii="Times New Roman" w:hAnsi="Times New Roman" w:cs="Times New Roman"/>
          <w:i/>
          <w:sz w:val="24"/>
          <w:szCs w:val="24"/>
        </w:rPr>
        <w:t>knocking on a door</w:t>
      </w:r>
      <w:r>
        <w:rPr>
          <w:rFonts w:ascii="Times New Roman" w:hAnsi="Times New Roman" w:cs="Times New Roman"/>
          <w:sz w:val="24"/>
          <w:szCs w:val="24"/>
        </w:rPr>
        <w:t>) Can Durham come out and play?</w:t>
      </w:r>
    </w:p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DURHAM’s MOTHER  Durham! Your friends are here!</w:t>
      </w:r>
    </w:p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DURHAM  Let’s go to the backyard!</w:t>
      </w:r>
    </w:p>
    <w:p w:rsidR="003C6263" w:rsidRDefault="003C6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NARRATOR And so we followed him out back. Woah! He had a giant trampoline now! We spent every day then and since playing on that trampoline. </w:t>
      </w:r>
      <w:r w:rsidR="00935BAB">
        <w:rPr>
          <w:rFonts w:ascii="Times New Roman" w:hAnsi="Times New Roman" w:cs="Times New Roman"/>
          <w:sz w:val="24"/>
          <w:szCs w:val="24"/>
        </w:rPr>
        <w:t>Those were simpler times. Eventually, he would grow into a bully, and later I would find out it was because he had a crush on me. But I didn’t have a crush on him because he was a bully, so we stopped playing together after that.</w:t>
      </w:r>
    </w:p>
    <w:p w:rsidR="00935BAB" w:rsidRPr="003C6263" w:rsidRDefault="00935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Now things are different. I’m older, in college, and I understand the joy of teasing someone you like. I can no longer play every day because I have my studies to keep me occupied. I have dark circles under my eyes and stress in my shoulder. I still wish I could live in a fantasy world, but I don’t have the time to imagine anymore. I’m sad about that, but I guess it’s just a part of growing up.</w:t>
      </w:r>
      <w:bookmarkStart w:id="0" w:name="_GoBack"/>
      <w:bookmarkEnd w:id="0"/>
    </w:p>
    <w:sectPr w:rsidR="00935BAB" w:rsidRPr="003C6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63"/>
    <w:rsid w:val="003C6263"/>
    <w:rsid w:val="00796670"/>
    <w:rsid w:val="00935BAB"/>
    <w:rsid w:val="00C36F11"/>
    <w:rsid w:val="00F0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0F86"/>
  <w15:chartTrackingRefBased/>
  <w15:docId w15:val="{C30DC13E-D078-4CFC-9CCB-F76EA73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 Stacholy</dc:creator>
  <cp:keywords/>
  <dc:description/>
  <cp:lastModifiedBy>Marissa  Stacholy</cp:lastModifiedBy>
  <cp:revision>1</cp:revision>
  <dcterms:created xsi:type="dcterms:W3CDTF">2017-01-23T22:33:00Z</dcterms:created>
  <dcterms:modified xsi:type="dcterms:W3CDTF">2017-01-23T22:45:00Z</dcterms:modified>
</cp:coreProperties>
</file>